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1F5D" w14:textId="77777777" w:rsidR="00B746D5" w:rsidRDefault="00B746D5" w:rsidP="00B746D5">
      <w:pPr>
        <w:jc w:val="both"/>
      </w:pPr>
    </w:p>
    <w:p w14:paraId="51978B4A" w14:textId="17109E1B" w:rsidR="00136A58" w:rsidRDefault="00136A58" w:rsidP="00B746D5">
      <w:pPr>
        <w:jc w:val="both"/>
      </w:pPr>
      <w:r>
        <w:t xml:space="preserve">Коллеги, добрый день! </w:t>
      </w:r>
    </w:p>
    <w:p w14:paraId="63C0F541" w14:textId="52EE27B6" w:rsidR="00136A58" w:rsidRDefault="00136A58" w:rsidP="00B746D5">
      <w:pPr>
        <w:jc w:val="both"/>
      </w:pPr>
      <w:r>
        <w:t xml:space="preserve">Приглашаем вас принять участие в </w:t>
      </w:r>
      <w:r w:rsidRPr="00345BA7">
        <w:rPr>
          <w:b/>
        </w:rPr>
        <w:t>международной конференции по сохранению, поддержке и продвижению русской культуры и русского языка за рубежом</w:t>
      </w:r>
      <w:r>
        <w:t xml:space="preserve">. </w:t>
      </w:r>
    </w:p>
    <w:p w14:paraId="157646D7" w14:textId="3EF241A8" w:rsidR="00136A58" w:rsidRDefault="00345BA7" w:rsidP="00B746D5">
      <w:pPr>
        <w:jc w:val="both"/>
      </w:pPr>
      <w:r w:rsidRPr="00B746D5">
        <w:rPr>
          <w:b/>
          <w:bCs/>
        </w:rPr>
        <w:t>Организатор:</w:t>
      </w:r>
      <w:r w:rsidR="00136A58">
        <w:t xml:space="preserve"> Департамент внешнеэкономических и международных связей г</w:t>
      </w:r>
      <w:r w:rsidR="00543FFC">
        <w:t>орода</w:t>
      </w:r>
      <w:r w:rsidR="00136A58">
        <w:t xml:space="preserve"> Москвы (ДВМС). </w:t>
      </w:r>
    </w:p>
    <w:p w14:paraId="5B84B0ED" w14:textId="369F1F2A" w:rsidR="004107F7" w:rsidRDefault="00136A58" w:rsidP="00B746D5">
      <w:pPr>
        <w:jc w:val="both"/>
      </w:pPr>
      <w:r w:rsidRPr="00136A58">
        <w:t xml:space="preserve">В </w:t>
      </w:r>
      <w:r w:rsidR="004107F7">
        <w:t>работе конференции</w:t>
      </w:r>
      <w:r w:rsidRPr="00136A58">
        <w:t xml:space="preserve"> примут участие заместитель руководителя ДВМС Игорь Ткач, заместитель Председателя Совмин</w:t>
      </w:r>
      <w:r w:rsidR="00543FFC">
        <w:t>а</w:t>
      </w:r>
      <w:r w:rsidRPr="00136A58">
        <w:t xml:space="preserve"> Республики Крым и Пост</w:t>
      </w:r>
      <w:r w:rsidR="00543FFC">
        <w:t>п</w:t>
      </w:r>
      <w:r w:rsidRPr="00136A58">
        <w:t>ред Республики Крым при Президенте Росси</w:t>
      </w:r>
      <w:r w:rsidR="00543FFC">
        <w:t xml:space="preserve">и </w:t>
      </w:r>
      <w:r w:rsidRPr="00136A58">
        <w:t xml:space="preserve">Георгий Мурадов, </w:t>
      </w:r>
      <w:r w:rsidR="004107F7">
        <w:t xml:space="preserve">представители МИД России, Правительства Севастополя, </w:t>
      </w:r>
      <w:r w:rsidR="004107F7" w:rsidRPr="004107F7">
        <w:t xml:space="preserve">ректор Государственного института русского языка им. А.С. Пушкина Маргарита </w:t>
      </w:r>
      <w:proofErr w:type="spellStart"/>
      <w:r w:rsidR="004107F7" w:rsidRPr="004107F7">
        <w:t>Русецкая</w:t>
      </w:r>
      <w:proofErr w:type="spellEnd"/>
      <w:r w:rsidR="004107F7">
        <w:t>,</w:t>
      </w:r>
      <w:r w:rsidR="004107F7" w:rsidRPr="00136A58">
        <w:t xml:space="preserve"> заместитель главного редактора «Российской газеты»</w:t>
      </w:r>
      <w:r w:rsidR="004107F7">
        <w:t>,</w:t>
      </w:r>
      <w:r w:rsidR="004107F7" w:rsidRPr="00136A58">
        <w:t xml:space="preserve"> председатель оргкомитета Международного Пушкинского конкурса Ядвига Юферова</w:t>
      </w:r>
      <w:r w:rsidR="004107F7">
        <w:t xml:space="preserve">, представители </w:t>
      </w:r>
      <w:r w:rsidR="004107F7" w:rsidRPr="004107F7">
        <w:t xml:space="preserve">Дипломатической академии МИД России, РУДН, Финансового университета при Правительстве России, </w:t>
      </w:r>
      <w:r w:rsidR="004107F7">
        <w:t>Севастопольского госуниверситета, вузов России и Беларуси, специалисты издательского дела, представители общественных организаций соотечественников.</w:t>
      </w:r>
    </w:p>
    <w:p w14:paraId="538F50A1" w14:textId="112B284F" w:rsidR="006E31BF" w:rsidRDefault="006E31BF" w:rsidP="00B746D5">
      <w:pPr>
        <w:jc w:val="both"/>
      </w:pPr>
      <w:r>
        <w:t>Мероприятие посвящено ознакомлению с новейшими теориями и программами в области преподавания русского языка, сохранения позиций русского языка в мире; сохранению и развитию традиций изучения русского языка и русской культуры российской диаспорой в странах ближнего и дальнего зарубежья, стимулированию школьников стран ближнего и дальнего зарубежья к изучению русского языка как языка межнационального общения.</w:t>
      </w:r>
    </w:p>
    <w:p w14:paraId="35E4EC27" w14:textId="7E90B8B5" w:rsidR="006E31BF" w:rsidRDefault="006E31BF" w:rsidP="00B746D5">
      <w:pPr>
        <w:jc w:val="both"/>
        <w:rPr>
          <w:b/>
        </w:rPr>
      </w:pPr>
      <w:r w:rsidRPr="0074046F">
        <w:rPr>
          <w:b/>
        </w:rPr>
        <w:t>Конференция ориентирована в первую очередь на преподавателей, учителей русского языка, круглый стол по вопросам обучения в семье - на родителей детей-билингвов, дискуссионная площадка может быть интересна всем, кто радеет за будущее русского языка.</w:t>
      </w:r>
    </w:p>
    <w:p w14:paraId="5749D7F2" w14:textId="32D6567B" w:rsidR="001D1C51" w:rsidRDefault="001D1C51" w:rsidP="00136A58">
      <w:pPr>
        <w:rPr>
          <w:b/>
        </w:rPr>
      </w:pPr>
      <w:r>
        <w:rPr>
          <w:b/>
        </w:rPr>
        <w:t>Убедительная просьба подтвердить Ваше участие электронным письмом.</w:t>
      </w:r>
    </w:p>
    <w:p w14:paraId="77BFAF7D" w14:textId="01022656" w:rsidR="001D1C51" w:rsidRDefault="00136A58" w:rsidP="00136A58">
      <w:pPr>
        <w:rPr>
          <w:b/>
          <w:bCs/>
        </w:rPr>
      </w:pPr>
      <w:r w:rsidRPr="000A2D10">
        <w:rPr>
          <w:b/>
          <w:bCs/>
        </w:rPr>
        <w:t>Дата:</w:t>
      </w:r>
      <w:r w:rsidRPr="00136A58">
        <w:t xml:space="preserve"> 17</w:t>
      </w:r>
      <w:r>
        <w:t>-18 февраля 2021</w:t>
      </w:r>
      <w:r>
        <w:br/>
      </w:r>
      <w:r w:rsidRPr="000A2D10">
        <w:rPr>
          <w:b/>
          <w:bCs/>
        </w:rPr>
        <w:t>Место проведения:</w:t>
      </w:r>
      <w:r w:rsidRPr="00136A58">
        <w:t xml:space="preserve"> </w:t>
      </w:r>
      <w:r>
        <w:t>г. Севастополь</w:t>
      </w:r>
      <w:r w:rsidR="000A2D10">
        <w:br/>
      </w:r>
      <w:r w:rsidR="000A2D10" w:rsidRPr="000A2D10">
        <w:rPr>
          <w:b/>
          <w:bCs/>
        </w:rPr>
        <w:t xml:space="preserve">Формат: </w:t>
      </w:r>
      <w:r w:rsidR="000A2D10">
        <w:t>онлайн</w:t>
      </w:r>
      <w:r>
        <w:br/>
      </w:r>
      <w:r w:rsidRPr="000A2D10">
        <w:rPr>
          <w:b/>
          <w:bCs/>
        </w:rPr>
        <w:t>Ссылк</w:t>
      </w:r>
      <w:r w:rsidR="00EB4ED4">
        <w:rPr>
          <w:b/>
          <w:bCs/>
        </w:rPr>
        <w:t>и</w:t>
      </w:r>
      <w:r w:rsidRPr="000A2D10">
        <w:rPr>
          <w:b/>
          <w:bCs/>
        </w:rPr>
        <w:t xml:space="preserve"> на конференцию:</w:t>
      </w:r>
      <w:r w:rsidRPr="008E65E3">
        <w:rPr>
          <w:b/>
          <w:bCs/>
        </w:rPr>
        <w:t xml:space="preserve"> </w:t>
      </w:r>
    </w:p>
    <w:p w14:paraId="2270784E" w14:textId="77777777" w:rsidR="001D1C51" w:rsidRPr="001D1C51" w:rsidRDefault="001D1C51" w:rsidP="001D1C51">
      <w:pPr>
        <w:rPr>
          <w:b/>
          <w:bCs/>
        </w:rPr>
      </w:pPr>
      <w:r w:rsidRPr="001D1C51">
        <w:rPr>
          <w:b/>
          <w:bCs/>
        </w:rPr>
        <w:t>17 февраля:</w:t>
      </w:r>
    </w:p>
    <w:p w14:paraId="74CBAEBB" w14:textId="4E40CD5F" w:rsidR="001D1C51" w:rsidRDefault="00B10926" w:rsidP="001D1C51">
      <w:hyperlink r:id="rId7" w:tgtFrame="_blank" w:history="1">
        <w:r w:rsidR="001D1C51" w:rsidRPr="001D1C51">
          <w:t>https://zoom.us/j/97989655581?pwd=bE1pS1BNaUVNRFd2YUxsNTRVeG9wZz09</w:t>
        </w:r>
      </w:hyperlink>
    </w:p>
    <w:p w14:paraId="2D91D262" w14:textId="77777777" w:rsidR="001D1C51" w:rsidRPr="001D1C51" w:rsidRDefault="001D1C51" w:rsidP="001D1C51">
      <w:pPr>
        <w:rPr>
          <w:b/>
          <w:bCs/>
        </w:rPr>
      </w:pPr>
      <w:r w:rsidRPr="001D1C51">
        <w:rPr>
          <w:b/>
          <w:bCs/>
        </w:rPr>
        <w:t>18 февраля: </w:t>
      </w:r>
    </w:p>
    <w:p w14:paraId="73E8CBC6" w14:textId="5F93362A" w:rsidR="001D1C51" w:rsidRPr="001D1C51" w:rsidRDefault="00B10926" w:rsidP="001D1C51">
      <w:hyperlink r:id="rId8" w:tgtFrame="_blank" w:history="1">
        <w:r w:rsidR="001D1C51" w:rsidRPr="001D1C51">
          <w:t>https://zoom.us/j/99575831078?pwd=UFNhUG5GcHk4UFR4Tk9ZT25xajlxdz09</w:t>
        </w:r>
      </w:hyperlink>
    </w:p>
    <w:p w14:paraId="3B08CEB4" w14:textId="77777777" w:rsidR="00136A58" w:rsidRPr="00136A58" w:rsidRDefault="00136A58" w:rsidP="00136A58"/>
    <w:sectPr w:rsidR="00136A58" w:rsidRPr="00136A5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40650" w14:textId="77777777" w:rsidR="00B10926" w:rsidRDefault="00B10926" w:rsidP="00EB4ED4">
      <w:pPr>
        <w:spacing w:after="0" w:line="240" w:lineRule="auto"/>
      </w:pPr>
      <w:r>
        <w:separator/>
      </w:r>
    </w:p>
  </w:endnote>
  <w:endnote w:type="continuationSeparator" w:id="0">
    <w:p w14:paraId="05FF2C36" w14:textId="77777777" w:rsidR="00B10926" w:rsidRDefault="00B10926" w:rsidP="00EB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AA961" w14:textId="77777777" w:rsidR="00B10926" w:rsidRDefault="00B10926" w:rsidP="00EB4ED4">
      <w:pPr>
        <w:spacing w:after="0" w:line="240" w:lineRule="auto"/>
      </w:pPr>
      <w:r>
        <w:separator/>
      </w:r>
    </w:p>
  </w:footnote>
  <w:footnote w:type="continuationSeparator" w:id="0">
    <w:p w14:paraId="0CC874B1" w14:textId="77777777" w:rsidR="00B10926" w:rsidRDefault="00B10926" w:rsidP="00EB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A7869" w14:textId="3FA0E2B1" w:rsidR="00EB4ED4" w:rsidRDefault="00EB4ED4" w:rsidP="00EB4ED4">
    <w:pPr>
      <w:pStyle w:val="a6"/>
      <w:tabs>
        <w:tab w:val="clear" w:pos="4677"/>
        <w:tab w:val="clear" w:pos="9355"/>
        <w:tab w:val="left" w:pos="2310"/>
      </w:tabs>
    </w:pPr>
    <w:r w:rsidRPr="00C41488">
      <w:rPr>
        <w:rFonts w:cs="Times New Roman"/>
        <w:i/>
        <w:noProof/>
      </w:rPr>
      <w:drawing>
        <wp:anchor distT="0" distB="0" distL="114300" distR="114300" simplePos="0" relativeHeight="251661312" behindDoc="0" locked="0" layoutInCell="1" hidden="0" allowOverlap="1" wp14:anchorId="51366DB2" wp14:editId="0BE6F757">
          <wp:simplePos x="0" y="0"/>
          <wp:positionH relativeFrom="page">
            <wp:posOffset>3771900</wp:posOffset>
          </wp:positionH>
          <wp:positionV relativeFrom="page">
            <wp:posOffset>733425</wp:posOffset>
          </wp:positionV>
          <wp:extent cx="3282950" cy="501650"/>
          <wp:effectExtent l="0" t="0" r="0" b="0"/>
          <wp:wrapTopAndBottom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492" t="40722" r="6277" b="38312"/>
                  <a:stretch>
                    <a:fillRect/>
                  </a:stretch>
                </pic:blipFill>
                <pic:spPr>
                  <a:xfrm>
                    <a:off x="0" y="0"/>
                    <a:ext cx="3282950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F1AE37" wp14:editId="761D155A">
          <wp:simplePos x="0" y="0"/>
          <wp:positionH relativeFrom="column">
            <wp:posOffset>-3810</wp:posOffset>
          </wp:positionH>
          <wp:positionV relativeFrom="paragraph">
            <wp:posOffset>169545</wp:posOffset>
          </wp:positionV>
          <wp:extent cx="2792730" cy="666750"/>
          <wp:effectExtent l="0" t="0" r="7620" b="0"/>
          <wp:wrapTopAndBottom/>
          <wp:docPr id="3" name="Рисунок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73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C19D4"/>
    <w:multiLevelType w:val="hybridMultilevel"/>
    <w:tmpl w:val="93BE6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9A"/>
    <w:rsid w:val="000A2D10"/>
    <w:rsid w:val="000D38F9"/>
    <w:rsid w:val="001170D2"/>
    <w:rsid w:val="00136A58"/>
    <w:rsid w:val="001D1C51"/>
    <w:rsid w:val="00345BA7"/>
    <w:rsid w:val="004107F7"/>
    <w:rsid w:val="00507847"/>
    <w:rsid w:val="00543FFC"/>
    <w:rsid w:val="00607824"/>
    <w:rsid w:val="006107A7"/>
    <w:rsid w:val="006C08E0"/>
    <w:rsid w:val="006E31BF"/>
    <w:rsid w:val="007105FC"/>
    <w:rsid w:val="0074046F"/>
    <w:rsid w:val="0078299A"/>
    <w:rsid w:val="008E65E3"/>
    <w:rsid w:val="00B10926"/>
    <w:rsid w:val="00B746D5"/>
    <w:rsid w:val="00BE41C5"/>
    <w:rsid w:val="00BE622F"/>
    <w:rsid w:val="00E91496"/>
    <w:rsid w:val="00EB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BFC6"/>
  <w15:chartTrackingRefBased/>
  <w15:docId w15:val="{0E22E6B7-3A80-420F-A044-62DF1551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5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A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6A58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1D1C51"/>
    <w:rPr>
      <w:b/>
      <w:bCs/>
    </w:rPr>
  </w:style>
  <w:style w:type="paragraph" w:styleId="a6">
    <w:name w:val="header"/>
    <w:basedOn w:val="a"/>
    <w:link w:val="a7"/>
    <w:uiPriority w:val="99"/>
    <w:unhideWhenUsed/>
    <w:rsid w:val="00EB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4ED4"/>
  </w:style>
  <w:style w:type="paragraph" w:styleId="a8">
    <w:name w:val="footer"/>
    <w:basedOn w:val="a"/>
    <w:link w:val="a9"/>
    <w:uiPriority w:val="99"/>
    <w:unhideWhenUsed/>
    <w:rsid w:val="00EB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575831078?pwd=UFNhUG5GcHk4UFR4Tk9ZT25xajlx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7989655581?pwd=bE1pS1BNaUVNRFd2YUxsNTRVeG9w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Пядушкин</dc:creator>
  <cp:keywords/>
  <dc:description/>
  <cp:lastModifiedBy>Андрей Пядушкин</cp:lastModifiedBy>
  <cp:revision>6</cp:revision>
  <dcterms:created xsi:type="dcterms:W3CDTF">2021-02-09T14:02:00Z</dcterms:created>
  <dcterms:modified xsi:type="dcterms:W3CDTF">2021-02-12T09:10:00Z</dcterms:modified>
</cp:coreProperties>
</file>